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0F4" w:rsidRDefault="000060F4" w:rsidP="000060F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附：请需要到教务部办理业务的老师和同学先在网上办事大厅进行预约，然后再到大厅办理相关事宜。以下是网上办事大厅的使用步骤：</w:t>
      </w:r>
    </w:p>
    <w:p w:rsidR="000060F4" w:rsidRDefault="000060F4" w:rsidP="000060F4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一、网页版</w:t>
      </w:r>
    </w:p>
    <w:p w:rsidR="000060F4" w:rsidRDefault="000060F4" w:rsidP="000060F4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</w:t>
      </w:r>
      <w:proofErr w:type="gramStart"/>
      <w:r>
        <w:rPr>
          <w:rFonts w:asciiTheme="minorEastAsia" w:hAnsiTheme="minorEastAsia" w:hint="eastAsia"/>
          <w:sz w:val="28"/>
          <w:szCs w:val="28"/>
        </w:rPr>
        <w:t>登录学校官网</w:t>
      </w:r>
      <w:proofErr w:type="gramEnd"/>
      <w:hyperlink r:id="rId6" w:history="1">
        <w:r>
          <w:rPr>
            <w:rStyle w:val="a5"/>
            <w:rFonts w:asciiTheme="minorEastAsia" w:hAnsiTheme="minorEastAsia" w:hint="eastAsia"/>
            <w:sz w:val="28"/>
            <w:szCs w:val="28"/>
          </w:rPr>
          <w:t>http://www.sqmc.edu.cn</w:t>
        </w:r>
      </w:hyperlink>
      <w:bookmarkStart w:id="0" w:name="_GoBack"/>
      <w:bookmarkEnd w:id="0"/>
    </w:p>
    <w:p w:rsidR="000060F4" w:rsidRDefault="000060F4" w:rsidP="000060F4">
      <w:pPr>
        <w:ind w:firstLineChars="200" w:firstLine="420"/>
        <w:jc w:val="left"/>
      </w:pPr>
      <w:r>
        <w:rPr>
          <w:noProof/>
        </w:rPr>
        <w:drawing>
          <wp:inline distT="0" distB="0" distL="0" distR="0">
            <wp:extent cx="5038725" cy="290004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0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F4" w:rsidRDefault="000060F4" w:rsidP="000060F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点“校内资源”</w:t>
      </w:r>
    </w:p>
    <w:p w:rsidR="000060F4" w:rsidRDefault="000060F4" w:rsidP="000060F4">
      <w:pPr>
        <w:ind w:firstLineChars="200" w:firstLine="420"/>
        <w:jc w:val="left"/>
      </w:pPr>
      <w:r>
        <w:rPr>
          <w:noProof/>
        </w:rPr>
        <w:drawing>
          <wp:inline distT="0" distB="0" distL="0" distR="0">
            <wp:extent cx="5270500" cy="2695575"/>
            <wp:effectExtent l="19050" t="0" r="6157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F4" w:rsidRDefault="000060F4" w:rsidP="000060F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点“统一身份认证”</w:t>
      </w:r>
    </w:p>
    <w:p w:rsidR="000060F4" w:rsidRDefault="000060F4" w:rsidP="000060F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账号：工号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学号</w:t>
      </w:r>
      <w:r>
        <w:rPr>
          <w:rFonts w:hint="eastAsia"/>
          <w:sz w:val="28"/>
          <w:szCs w:val="28"/>
        </w:rPr>
        <w:t xml:space="preserve">       </w:t>
      </w:r>
      <w:r>
        <w:rPr>
          <w:rFonts w:hint="eastAsia"/>
          <w:sz w:val="28"/>
          <w:szCs w:val="28"/>
        </w:rPr>
        <w:t>初始密码：身份证号后六位</w:t>
      </w:r>
    </w:p>
    <w:p w:rsidR="000060F4" w:rsidRDefault="000060F4" w:rsidP="000060F4">
      <w:pPr>
        <w:ind w:firstLineChars="200" w:firstLine="420"/>
        <w:jc w:val="left"/>
        <w:rPr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709545"/>
            <wp:effectExtent l="0" t="0" r="2540" b="1460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F4" w:rsidRDefault="000060F4" w:rsidP="000060F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登录网上办事大厅</w:t>
      </w:r>
    </w:p>
    <w:p w:rsidR="000060F4" w:rsidRDefault="000060F4" w:rsidP="000060F4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>
            <wp:extent cx="5274310" cy="1871345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F4" w:rsidRDefault="000060F4" w:rsidP="000060F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进入网上办事大厅</w:t>
      </w:r>
    </w:p>
    <w:p w:rsidR="000060F4" w:rsidRDefault="000060F4" w:rsidP="000060F4">
      <w:pPr>
        <w:ind w:firstLineChars="200" w:firstLine="420"/>
        <w:jc w:val="left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4543425" cy="2543175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54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F4" w:rsidRDefault="000060F4" w:rsidP="000060F4">
      <w:pPr>
        <w:ind w:firstLineChars="200" w:firstLine="560"/>
        <w:jc w:val="left"/>
      </w:pPr>
      <w:r>
        <w:rPr>
          <w:rFonts w:hint="eastAsia"/>
          <w:sz w:val="28"/>
          <w:szCs w:val="28"/>
        </w:rPr>
        <w:t>点击教务部，会看到教务部的办事流程，选择相应的流程填写，然后提交。</w:t>
      </w:r>
    </w:p>
    <w:p w:rsidR="000060F4" w:rsidRDefault="000060F4" w:rsidP="000060F4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二、手机版</w:t>
      </w:r>
    </w:p>
    <w:p w:rsidR="000060F4" w:rsidRDefault="000060F4" w:rsidP="000060F4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打开智慧三全APP</w:t>
      </w:r>
    </w:p>
    <w:p w:rsidR="000060F4" w:rsidRDefault="000060F4" w:rsidP="000060F4">
      <w:pPr>
        <w:ind w:firstLineChars="200" w:firstLine="420"/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524125" cy="4943475"/>
            <wp:effectExtent l="19050" t="0" r="9525" b="0"/>
            <wp:docPr id="9" name="图片 16" descr="C:\Users\home\AppData\Local\Temp\WeChat Files\feb348c6c63a7bd2a7f36d5ac0d2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home\AppData\Local\Temp\WeChat Files\feb348c6c63a7bd2a7f36d5ac0d2c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237" cy="494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4953000"/>
            <wp:effectExtent l="19050" t="0" r="0" b="0"/>
            <wp:docPr id="11" name="图片 17" descr="C:\Users\home\AppData\Local\Temp\WeChat Files\d00571b65ea8a5817e08895befa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home\AppData\Local\Temp\WeChat Files\d00571b65ea8a5817e08895befa3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5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F4" w:rsidRDefault="000060F4" w:rsidP="000060F4">
      <w:pPr>
        <w:ind w:firstLineChars="150" w:firstLine="42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打开网上办事大厅</w:t>
      </w:r>
    </w:p>
    <w:p w:rsidR="000060F4" w:rsidRDefault="000060F4" w:rsidP="000060F4">
      <w:pPr>
        <w:ind w:firstLineChars="50" w:firstLine="140"/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28"/>
          <w:szCs w:val="28"/>
          <w:u w:color="000000"/>
          <w:shd w:val="pct10" w:color="auto" w:fill="FFFFFF"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28"/>
          <w:szCs w:val="28"/>
          <w:u w:color="000000"/>
          <w:shd w:val="pct10" w:color="auto" w:fill="FFFFFF"/>
        </w:rPr>
        <w:lastRenderedPageBreak/>
        <w:drawing>
          <wp:inline distT="0" distB="0" distL="0" distR="0">
            <wp:extent cx="3094355" cy="5924550"/>
            <wp:effectExtent l="19050" t="0" r="0" b="0"/>
            <wp:docPr id="12" name="图片 18" descr="C:\Users\home\AppData\Local\Temp\WeChat Files\4a34ff55696201fb8b0d095bf7f2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home\AppData\Local\Temp\WeChat Files\4a34ff55696201fb8b0d095bf7f268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6064" cy="592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F4" w:rsidRDefault="000060F4" w:rsidP="000060F4">
      <w:pPr>
        <w:ind w:firstLineChars="50" w:firstLine="1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选择相应的流程填写，然后提交。</w:t>
      </w:r>
    </w:p>
    <w:p w:rsidR="000060F4" w:rsidRDefault="000060F4" w:rsidP="000060F4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28"/>
          <w:szCs w:val="28"/>
          <w:u w:color="000000"/>
          <w:shd w:val="pct10" w:color="auto" w:fill="FFFFFF"/>
        </w:rPr>
      </w:pPr>
    </w:p>
    <w:p w:rsidR="000060F4" w:rsidRDefault="000060F4" w:rsidP="000060F4">
      <w:pPr>
        <w:ind w:firstLineChars="200" w:firstLine="20"/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 w:rsidR="003E6C7C" w:rsidRPr="000060F4" w:rsidRDefault="003E6C7C"/>
    <w:sectPr w:rsidR="003E6C7C" w:rsidRPr="000060F4" w:rsidSect="000618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CBF" w:rsidRDefault="00D86CBF" w:rsidP="000060F4">
      <w:r>
        <w:separator/>
      </w:r>
    </w:p>
  </w:endnote>
  <w:endnote w:type="continuationSeparator" w:id="0">
    <w:p w:rsidR="00D86CBF" w:rsidRDefault="00D86CBF" w:rsidP="000060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CBF" w:rsidRDefault="00D86CBF" w:rsidP="000060F4">
      <w:r>
        <w:separator/>
      </w:r>
    </w:p>
  </w:footnote>
  <w:footnote w:type="continuationSeparator" w:id="0">
    <w:p w:rsidR="00D86CBF" w:rsidRDefault="00D86CBF" w:rsidP="000060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60F4"/>
    <w:rsid w:val="000060F4"/>
    <w:rsid w:val="003E6C7C"/>
    <w:rsid w:val="00D86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0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060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060F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060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060F4"/>
    <w:rPr>
      <w:sz w:val="18"/>
      <w:szCs w:val="18"/>
    </w:rPr>
  </w:style>
  <w:style w:type="character" w:styleId="a5">
    <w:name w:val="Hyperlink"/>
    <w:basedOn w:val="a0"/>
    <w:uiPriority w:val="99"/>
    <w:unhideWhenUsed/>
    <w:qFormat/>
    <w:rsid w:val="000060F4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0060F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060F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sqmc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</Words>
  <Characters>249</Characters>
  <Application>Microsoft Office Word</Application>
  <DocSecurity>0</DocSecurity>
  <Lines>2</Lines>
  <Paragraphs>1</Paragraphs>
  <ScaleCrop>false</ScaleCrop>
  <Company>Microsoft</Company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齐卫涛</dc:creator>
  <cp:keywords/>
  <dc:description/>
  <cp:lastModifiedBy>齐卫涛</cp:lastModifiedBy>
  <cp:revision>2</cp:revision>
  <dcterms:created xsi:type="dcterms:W3CDTF">2019-10-11T05:16:00Z</dcterms:created>
  <dcterms:modified xsi:type="dcterms:W3CDTF">2019-10-11T05:16:00Z</dcterms:modified>
</cp:coreProperties>
</file>